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AB8FED" w14:textId="73EE909A" w:rsidR="00316BB2" w:rsidRDefault="009107B6" w:rsidP="009107B6">
      <w:pPr>
        <w:spacing w:line="240" w:lineRule="auto"/>
        <w:jc w:val="center"/>
        <w:rPr>
          <w:rFonts w:ascii="Arial" w:eastAsia="Times New Roman" w:hAnsi="Arial" w:cs="Arial"/>
          <w:sz w:val="28"/>
          <w:szCs w:val="28"/>
          <w:lang w:eastAsia="en-GB"/>
        </w:rPr>
      </w:pPr>
      <w:r>
        <w:rPr>
          <w:noProof/>
        </w:rPr>
        <w:drawing>
          <wp:inline distT="0" distB="0" distL="0" distR="0" wp14:anchorId="222E5131" wp14:editId="65ED9858">
            <wp:extent cx="2138584" cy="848116"/>
            <wp:effectExtent l="0" t="0" r="0" b="9525"/>
            <wp:docPr id="2" name="Picture 2" descr="C:\Users\Marilyn\AppData\Local\Microsoft\Windows\INetCache\Content.Word\FFA Logo May 2018 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lyn\AppData\Local\Microsoft\Windows\INetCache\Content.Word\FFA Logo May 2018 small.png"/>
                    <pic:cNvPicPr>
                      <a:picLocks noChangeAspect="1" noChangeArrowheads="1"/>
                    </pic:cNvPicPr>
                  </pic:nvPicPr>
                  <pic:blipFill>
                    <a:blip r:embed="rId8">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2421900" cy="960473"/>
                    </a:xfrm>
                    <a:prstGeom prst="rect">
                      <a:avLst/>
                    </a:prstGeom>
                    <a:noFill/>
                    <a:ln>
                      <a:noFill/>
                    </a:ln>
                  </pic:spPr>
                </pic:pic>
              </a:graphicData>
            </a:graphic>
          </wp:inline>
        </w:drawing>
      </w:r>
    </w:p>
    <w:p w14:paraId="51779727" w14:textId="77777777" w:rsidR="009107B6" w:rsidRPr="009107B6" w:rsidRDefault="009107B6" w:rsidP="00EA657E">
      <w:pPr>
        <w:spacing w:line="240" w:lineRule="auto"/>
        <w:rPr>
          <w:rFonts w:ascii="Arial" w:eastAsia="Times New Roman" w:hAnsi="Arial" w:cs="Arial"/>
          <w:b/>
          <w:bCs/>
          <w:sz w:val="28"/>
          <w:szCs w:val="28"/>
          <w:u w:val="single"/>
          <w:lang w:eastAsia="en-GB"/>
        </w:rPr>
      </w:pPr>
    </w:p>
    <w:p w14:paraId="24D90AB1" w14:textId="3433FCD9" w:rsidR="00316BB2" w:rsidRPr="009107B6" w:rsidRDefault="00316BB2" w:rsidP="008B2239">
      <w:pPr>
        <w:spacing w:line="240" w:lineRule="auto"/>
        <w:jc w:val="center"/>
        <w:rPr>
          <w:rFonts w:ascii="Arial" w:eastAsia="Times New Roman" w:hAnsi="Arial" w:cs="Arial"/>
          <w:b/>
          <w:bCs/>
          <w:sz w:val="28"/>
          <w:szCs w:val="28"/>
          <w:u w:val="single"/>
          <w:lang w:eastAsia="en-GB"/>
        </w:rPr>
      </w:pPr>
      <w:r w:rsidRPr="009107B6">
        <w:rPr>
          <w:rFonts w:ascii="Arial" w:eastAsia="Times New Roman" w:hAnsi="Arial" w:cs="Arial"/>
          <w:b/>
          <w:bCs/>
          <w:sz w:val="28"/>
          <w:szCs w:val="28"/>
          <w:u w:val="single"/>
          <w:lang w:eastAsia="en-GB"/>
        </w:rPr>
        <w:t>From INEQ</w:t>
      </w:r>
      <w:r w:rsidR="0066503B">
        <w:rPr>
          <w:rFonts w:ascii="Arial" w:eastAsia="Times New Roman" w:hAnsi="Arial" w:cs="Arial"/>
          <w:b/>
          <w:bCs/>
          <w:sz w:val="28"/>
          <w:szCs w:val="28"/>
          <w:u w:val="single"/>
          <w:lang w:eastAsia="en-GB"/>
        </w:rPr>
        <w:t>E – regarding  the live streaming platform TWITCH</w:t>
      </w:r>
    </w:p>
    <w:p w14:paraId="6F5728AC" w14:textId="77777777" w:rsidR="00316BB2" w:rsidRDefault="00316BB2" w:rsidP="00EA657E">
      <w:pPr>
        <w:spacing w:line="240" w:lineRule="auto"/>
        <w:rPr>
          <w:rFonts w:ascii="Arial" w:eastAsia="Times New Roman" w:hAnsi="Arial" w:cs="Arial"/>
          <w:sz w:val="28"/>
          <w:szCs w:val="28"/>
          <w:lang w:eastAsia="en-GB"/>
        </w:rPr>
      </w:pPr>
    </w:p>
    <w:p w14:paraId="72DC9F10" w14:textId="357BF447" w:rsidR="00EA657E" w:rsidRPr="00EA657E" w:rsidRDefault="00EA657E" w:rsidP="00EA657E">
      <w:pPr>
        <w:spacing w:line="240" w:lineRule="auto"/>
        <w:rPr>
          <w:rFonts w:ascii="Arial" w:eastAsia="Times New Roman" w:hAnsi="Arial" w:cs="Arial"/>
          <w:sz w:val="28"/>
          <w:szCs w:val="28"/>
          <w:lang w:eastAsia="en-GB"/>
        </w:rPr>
      </w:pPr>
      <w:r w:rsidRPr="00EA657E">
        <w:rPr>
          <w:rFonts w:ascii="Arial" w:eastAsia="Times New Roman" w:hAnsi="Arial" w:cs="Arial"/>
          <w:sz w:val="28"/>
          <w:szCs w:val="28"/>
          <w:lang w:eastAsia="en-GB"/>
        </w:rPr>
        <w:t>This Safeguarding Alert has been published to support parents, carers and safeguarding professionals in protecting children and young people in their care from exposure to explicit sexual content online.</w:t>
      </w:r>
    </w:p>
    <w:p w14:paraId="14CF2618" w14:textId="77777777" w:rsidR="00EA657E" w:rsidRPr="00EA657E" w:rsidRDefault="00EA657E" w:rsidP="00EA657E">
      <w:pPr>
        <w:shd w:val="clear" w:color="auto" w:fill="F4F4F4"/>
        <w:spacing w:before="100" w:beforeAutospacing="1" w:after="100" w:afterAutospacing="1" w:line="240" w:lineRule="auto"/>
        <w:outlineLvl w:val="2"/>
        <w:rPr>
          <w:rFonts w:ascii="Arial" w:eastAsia="Times New Roman" w:hAnsi="Arial" w:cs="Arial"/>
          <w:b/>
          <w:bCs/>
          <w:sz w:val="28"/>
          <w:szCs w:val="28"/>
          <w:lang w:eastAsia="en-GB"/>
        </w:rPr>
      </w:pPr>
      <w:r w:rsidRPr="00EA657E">
        <w:rPr>
          <w:rFonts w:ascii="Arial" w:eastAsia="Times New Roman" w:hAnsi="Arial" w:cs="Arial"/>
          <w:b/>
          <w:bCs/>
          <w:sz w:val="28"/>
          <w:szCs w:val="28"/>
          <w:lang w:eastAsia="en-GB"/>
        </w:rPr>
        <w:t>What should I do?</w:t>
      </w:r>
    </w:p>
    <w:p w14:paraId="69F5352B" w14:textId="77777777" w:rsidR="00EA657E" w:rsidRPr="00EA657E" w:rsidRDefault="00EA657E" w:rsidP="00EA657E">
      <w:pPr>
        <w:numPr>
          <w:ilvl w:val="0"/>
          <w:numId w:val="1"/>
        </w:numPr>
        <w:shd w:val="clear" w:color="auto" w:fill="F4F4F4"/>
        <w:spacing w:before="100" w:beforeAutospacing="1" w:after="100" w:afterAutospacing="1" w:line="240" w:lineRule="auto"/>
        <w:rPr>
          <w:rFonts w:ascii="Arial" w:eastAsia="Times New Roman" w:hAnsi="Arial" w:cs="Arial"/>
          <w:sz w:val="28"/>
          <w:szCs w:val="28"/>
          <w:lang w:eastAsia="en-GB"/>
        </w:rPr>
      </w:pPr>
      <w:r w:rsidRPr="00EA657E">
        <w:rPr>
          <w:rFonts w:ascii="Arial" w:eastAsia="Times New Roman" w:hAnsi="Arial" w:cs="Arial"/>
          <w:sz w:val="28"/>
          <w:szCs w:val="28"/>
          <w:lang w:eastAsia="en-GB"/>
        </w:rPr>
        <w:t>If your child is a Twitch, Reddit or TikTok user </w:t>
      </w:r>
      <w:r w:rsidRPr="00EA657E">
        <w:rPr>
          <w:rFonts w:ascii="Arial" w:eastAsia="Times New Roman" w:hAnsi="Arial" w:cs="Arial"/>
          <w:b/>
          <w:bCs/>
          <w:sz w:val="28"/>
          <w:szCs w:val="28"/>
          <w:lang w:eastAsia="en-GB"/>
        </w:rPr>
        <w:t>remain calm</w:t>
      </w:r>
      <w:r w:rsidRPr="00EA657E">
        <w:rPr>
          <w:rFonts w:ascii="Arial" w:eastAsia="Times New Roman" w:hAnsi="Arial" w:cs="Arial"/>
          <w:sz w:val="28"/>
          <w:szCs w:val="28"/>
          <w:lang w:eastAsia="en-GB"/>
        </w:rPr>
        <w:t>. They may not have seen the content.</w:t>
      </w:r>
    </w:p>
    <w:p w14:paraId="7F059346" w14:textId="77777777" w:rsidR="00EA657E" w:rsidRPr="00EA657E" w:rsidRDefault="00EA657E" w:rsidP="00EA657E">
      <w:pPr>
        <w:numPr>
          <w:ilvl w:val="0"/>
          <w:numId w:val="1"/>
        </w:numPr>
        <w:shd w:val="clear" w:color="auto" w:fill="F4F4F4"/>
        <w:spacing w:before="100" w:beforeAutospacing="1" w:after="100" w:afterAutospacing="1" w:line="240" w:lineRule="auto"/>
        <w:rPr>
          <w:rFonts w:ascii="Arial" w:eastAsia="Times New Roman" w:hAnsi="Arial" w:cs="Arial"/>
          <w:sz w:val="28"/>
          <w:szCs w:val="28"/>
          <w:lang w:eastAsia="en-GB"/>
        </w:rPr>
      </w:pPr>
      <w:r w:rsidRPr="00EA657E">
        <w:rPr>
          <w:rFonts w:ascii="Arial" w:eastAsia="Times New Roman" w:hAnsi="Arial" w:cs="Arial"/>
          <w:sz w:val="28"/>
          <w:szCs w:val="28"/>
          <w:lang w:eastAsia="en-GB"/>
        </w:rPr>
        <w:t>Pause and take a few minutes to read, act and share the advice and guidance on this alert.</w:t>
      </w:r>
    </w:p>
    <w:p w14:paraId="13EFF0C6" w14:textId="77777777" w:rsidR="00EA657E" w:rsidRPr="00EA657E" w:rsidRDefault="00EA657E" w:rsidP="00EA657E">
      <w:pPr>
        <w:spacing w:before="100" w:beforeAutospacing="1" w:after="100" w:afterAutospacing="1" w:line="240" w:lineRule="auto"/>
        <w:outlineLvl w:val="2"/>
        <w:rPr>
          <w:rFonts w:ascii="Arial" w:eastAsia="Times New Roman" w:hAnsi="Arial" w:cs="Arial"/>
          <w:b/>
          <w:bCs/>
          <w:sz w:val="28"/>
          <w:szCs w:val="28"/>
          <w:lang w:eastAsia="en-GB"/>
        </w:rPr>
      </w:pPr>
      <w:r w:rsidRPr="00EA657E">
        <w:rPr>
          <w:rFonts w:ascii="Arial" w:eastAsia="Times New Roman" w:hAnsi="Arial" w:cs="Arial"/>
          <w:b/>
          <w:bCs/>
          <w:sz w:val="28"/>
          <w:szCs w:val="28"/>
          <w:lang w:eastAsia="en-GB"/>
        </w:rPr>
        <w:t>What we know</w:t>
      </w:r>
    </w:p>
    <w:p w14:paraId="76F497A5" w14:textId="77777777" w:rsidR="00EA657E" w:rsidRPr="00EA657E" w:rsidRDefault="00EA657E" w:rsidP="00EA657E">
      <w:pPr>
        <w:spacing w:after="300" w:line="240" w:lineRule="auto"/>
        <w:rPr>
          <w:rFonts w:ascii="Arial" w:eastAsia="Times New Roman" w:hAnsi="Arial" w:cs="Arial"/>
          <w:sz w:val="28"/>
          <w:szCs w:val="28"/>
          <w:lang w:eastAsia="en-GB"/>
        </w:rPr>
      </w:pPr>
      <w:r w:rsidRPr="00EA657E">
        <w:rPr>
          <w:rFonts w:ascii="Arial" w:eastAsia="Times New Roman" w:hAnsi="Arial" w:cs="Arial"/>
          <w:sz w:val="28"/>
          <w:szCs w:val="28"/>
          <w:lang w:eastAsia="en-GB"/>
        </w:rPr>
        <w:t xml:space="preserve">It has come to our attention that explicit sexualised content has been broadcast on the popular livestreaming platform, </w:t>
      </w:r>
      <w:r w:rsidRPr="0066503B">
        <w:rPr>
          <w:rFonts w:ascii="Arial" w:eastAsia="Times New Roman" w:hAnsi="Arial" w:cs="Arial"/>
          <w:b/>
          <w:bCs/>
          <w:color w:val="FF0000"/>
          <w:sz w:val="28"/>
          <w:szCs w:val="28"/>
          <w:lang w:eastAsia="en-GB"/>
        </w:rPr>
        <w:t>Twitch</w:t>
      </w:r>
      <w:r w:rsidRPr="00EA657E">
        <w:rPr>
          <w:rFonts w:ascii="Arial" w:eastAsia="Times New Roman" w:hAnsi="Arial" w:cs="Arial"/>
          <w:sz w:val="28"/>
          <w:szCs w:val="28"/>
          <w:lang w:eastAsia="en-GB"/>
        </w:rPr>
        <w:t>, frequently used by children and young people. The livestream showed a young woman (although we have not yet been able to verify her age) masturbating on camera. The video has since been removed from Twitch for breaking its community guidelines and the user has been banned.</w:t>
      </w:r>
    </w:p>
    <w:p w14:paraId="206A8C3B" w14:textId="77777777" w:rsidR="00EA657E" w:rsidRPr="00EA657E" w:rsidRDefault="00EA657E" w:rsidP="00EA657E">
      <w:pPr>
        <w:spacing w:line="240" w:lineRule="auto"/>
        <w:rPr>
          <w:rFonts w:ascii="Arial" w:eastAsia="Times New Roman" w:hAnsi="Arial" w:cs="Arial"/>
          <w:sz w:val="28"/>
          <w:szCs w:val="28"/>
          <w:lang w:eastAsia="en-GB"/>
        </w:rPr>
      </w:pPr>
      <w:r w:rsidRPr="00EA657E">
        <w:rPr>
          <w:rFonts w:ascii="Arial" w:eastAsia="Times New Roman" w:hAnsi="Arial" w:cs="Arial"/>
          <w:b/>
          <w:bCs/>
          <w:sz w:val="28"/>
          <w:szCs w:val="28"/>
          <w:lang w:eastAsia="en-GB"/>
        </w:rPr>
        <w:t>We are concerned</w:t>
      </w:r>
      <w:r w:rsidRPr="00EA657E">
        <w:rPr>
          <w:rFonts w:ascii="Arial" w:eastAsia="Times New Roman" w:hAnsi="Arial" w:cs="Arial"/>
          <w:sz w:val="28"/>
          <w:szCs w:val="28"/>
          <w:lang w:eastAsia="en-GB"/>
        </w:rPr>
        <w:t> that additional posts and articles about the livestream have since emerged on Reddit, Twitter and TikTok. These include Tweets that claim to link to the original broadcast, screenshots from the livestream, TikTok posts and articles discussing the incident and subreddits containing clips from the broadcast.</w:t>
      </w:r>
    </w:p>
    <w:p w14:paraId="32926D81" w14:textId="6851DE96" w:rsidR="00EA657E" w:rsidRPr="00EA657E" w:rsidRDefault="00EA657E" w:rsidP="00EA657E">
      <w:pPr>
        <w:spacing w:line="240" w:lineRule="auto"/>
        <w:jc w:val="center"/>
        <w:rPr>
          <w:rFonts w:ascii="Arial" w:eastAsia="Times New Roman" w:hAnsi="Arial" w:cs="Arial"/>
          <w:sz w:val="28"/>
          <w:szCs w:val="28"/>
          <w:lang w:eastAsia="en-GB"/>
        </w:rPr>
      </w:pPr>
    </w:p>
    <w:p w14:paraId="367FBEF0" w14:textId="77777777" w:rsidR="00EA657E" w:rsidRPr="00EA657E" w:rsidRDefault="00EA657E" w:rsidP="00EA657E">
      <w:pPr>
        <w:spacing w:after="300" w:line="240" w:lineRule="auto"/>
        <w:rPr>
          <w:rFonts w:ascii="Arial" w:eastAsia="Times New Roman" w:hAnsi="Arial" w:cs="Arial"/>
          <w:sz w:val="28"/>
          <w:szCs w:val="28"/>
          <w:lang w:eastAsia="en-GB"/>
        </w:rPr>
      </w:pPr>
      <w:r w:rsidRPr="00EA657E">
        <w:rPr>
          <w:rFonts w:ascii="Arial" w:eastAsia="Times New Roman" w:hAnsi="Arial" w:cs="Arial"/>
          <w:b/>
          <w:bCs/>
          <w:sz w:val="28"/>
          <w:szCs w:val="28"/>
          <w:lang w:eastAsia="en-GB"/>
        </w:rPr>
        <w:t>This is not the first time that sexualised content has been broadcast on Twitch.</w:t>
      </w:r>
    </w:p>
    <w:p w14:paraId="5DCCC531" w14:textId="77777777" w:rsidR="00EA657E" w:rsidRPr="00EA657E" w:rsidRDefault="00EA657E" w:rsidP="00EA657E">
      <w:pPr>
        <w:spacing w:line="240" w:lineRule="auto"/>
        <w:rPr>
          <w:rFonts w:ascii="Arial" w:eastAsia="Times New Roman" w:hAnsi="Arial" w:cs="Arial"/>
          <w:sz w:val="28"/>
          <w:szCs w:val="28"/>
          <w:lang w:eastAsia="en-GB"/>
        </w:rPr>
      </w:pPr>
      <w:r w:rsidRPr="00EA657E">
        <w:rPr>
          <w:rFonts w:ascii="Arial" w:eastAsia="Times New Roman" w:hAnsi="Arial" w:cs="Arial"/>
          <w:sz w:val="28"/>
          <w:szCs w:val="28"/>
          <w:lang w:eastAsia="en-GB"/>
        </w:rPr>
        <w:t xml:space="preserve">We have increasing concerns that users can continue to broadcast inappropriate and harmful content on livestream – there have been multiple reports of similar content being shared. Although this type of </w:t>
      </w:r>
      <w:r w:rsidRPr="00EA657E">
        <w:rPr>
          <w:rFonts w:ascii="Arial" w:eastAsia="Times New Roman" w:hAnsi="Arial" w:cs="Arial"/>
          <w:sz w:val="28"/>
          <w:szCs w:val="28"/>
          <w:lang w:eastAsia="en-GB"/>
        </w:rPr>
        <w:lastRenderedPageBreak/>
        <w:t>content breaks ‘Community Guidelines’ on Twitch, banned users can simply get around this by creating new accounts with a different username.</w:t>
      </w:r>
    </w:p>
    <w:p w14:paraId="422C1A64" w14:textId="02299F16" w:rsidR="00EA657E" w:rsidRPr="00EA657E" w:rsidRDefault="00EA657E" w:rsidP="00EA657E">
      <w:pPr>
        <w:spacing w:before="100" w:beforeAutospacing="1" w:after="100" w:afterAutospacing="1" w:line="240" w:lineRule="auto"/>
        <w:outlineLvl w:val="2"/>
        <w:rPr>
          <w:rFonts w:ascii="Arial" w:eastAsia="Times New Roman" w:hAnsi="Arial" w:cs="Arial"/>
          <w:sz w:val="28"/>
          <w:szCs w:val="28"/>
          <w:lang w:eastAsia="en-GB"/>
        </w:rPr>
      </w:pPr>
      <w:r w:rsidRPr="00EA657E">
        <w:rPr>
          <w:rFonts w:ascii="Arial" w:eastAsia="Times New Roman" w:hAnsi="Arial" w:cs="Arial"/>
          <w:b/>
          <w:bCs/>
          <w:sz w:val="28"/>
          <w:szCs w:val="28"/>
          <w:lang w:eastAsia="en-GB"/>
        </w:rPr>
        <w:t>Is Twitch Safe?</w:t>
      </w:r>
      <w:r>
        <w:rPr>
          <w:rFonts w:ascii="Arial" w:eastAsia="Times New Roman" w:hAnsi="Arial" w:cs="Arial"/>
          <w:b/>
          <w:bCs/>
          <w:sz w:val="28"/>
          <w:szCs w:val="28"/>
          <w:lang w:eastAsia="en-GB"/>
        </w:rPr>
        <w:t xml:space="preserve"> </w:t>
      </w:r>
    </w:p>
    <w:p w14:paraId="30FD567B" w14:textId="77777777" w:rsidR="00EA657E" w:rsidRPr="00EA657E" w:rsidRDefault="00244F38" w:rsidP="00EA657E">
      <w:pPr>
        <w:shd w:val="clear" w:color="auto" w:fill="F4F4F4"/>
        <w:spacing w:after="0" w:line="240" w:lineRule="auto"/>
        <w:outlineLvl w:val="3"/>
        <w:rPr>
          <w:rFonts w:ascii="Arial" w:eastAsia="Times New Roman" w:hAnsi="Arial" w:cs="Arial"/>
          <w:sz w:val="28"/>
          <w:szCs w:val="28"/>
          <w:lang w:eastAsia="en-GB"/>
        </w:rPr>
      </w:pPr>
      <w:hyperlink r:id="rId9" w:anchor="0451e2668230eae9c" w:history="1">
        <w:r w:rsidR="00EA657E" w:rsidRPr="00EA657E">
          <w:rPr>
            <w:rFonts w:ascii="Arial" w:eastAsia="Times New Roman" w:hAnsi="Arial" w:cs="Arial"/>
            <w:sz w:val="28"/>
            <w:szCs w:val="28"/>
            <w:lang w:eastAsia="en-GB"/>
          </w:rPr>
          <w:t>What is Twitch?</w:t>
        </w:r>
      </w:hyperlink>
    </w:p>
    <w:p w14:paraId="01EB7299" w14:textId="77777777" w:rsidR="00EA657E" w:rsidRPr="00EA657E" w:rsidRDefault="00EA657E" w:rsidP="00EA657E">
      <w:pPr>
        <w:numPr>
          <w:ilvl w:val="0"/>
          <w:numId w:val="2"/>
        </w:numPr>
        <w:shd w:val="clear" w:color="auto" w:fill="F4F4F4"/>
        <w:spacing w:before="100" w:beforeAutospacing="1" w:after="100" w:afterAutospacing="1" w:line="240" w:lineRule="auto"/>
        <w:rPr>
          <w:rFonts w:ascii="Arial" w:eastAsia="Times New Roman" w:hAnsi="Arial" w:cs="Arial"/>
          <w:sz w:val="28"/>
          <w:szCs w:val="28"/>
          <w:lang w:eastAsia="en-GB"/>
        </w:rPr>
      </w:pPr>
      <w:r w:rsidRPr="00EA657E">
        <w:rPr>
          <w:rFonts w:ascii="Arial" w:eastAsia="Times New Roman" w:hAnsi="Arial" w:cs="Arial"/>
          <w:sz w:val="28"/>
          <w:szCs w:val="28"/>
          <w:lang w:eastAsia="en-GB"/>
        </w:rPr>
        <w:t>Twitch is a popular livestreaming platform with children and young people that launched in 2011. It describes itself as a place “</w:t>
      </w:r>
      <w:hyperlink r:id="rId10" w:tgtFrame="_blank" w:history="1">
        <w:r w:rsidRPr="00EA657E">
          <w:rPr>
            <w:rFonts w:ascii="Arial" w:eastAsia="Times New Roman" w:hAnsi="Arial" w:cs="Arial"/>
            <w:sz w:val="28"/>
            <w:szCs w:val="28"/>
            <w:u w:val="single"/>
            <w:lang w:eastAsia="en-GB"/>
          </w:rPr>
          <w:t>where millions of people come together live every day to chat, interact, and make their own entertainmen</w:t>
        </w:r>
      </w:hyperlink>
      <w:hyperlink r:id="rId11" w:tgtFrame="_blank" w:history="1">
        <w:r w:rsidRPr="00EA657E">
          <w:rPr>
            <w:rFonts w:ascii="Arial" w:eastAsia="Times New Roman" w:hAnsi="Arial" w:cs="Arial"/>
            <w:sz w:val="28"/>
            <w:szCs w:val="28"/>
            <w:u w:val="single"/>
            <w:lang w:eastAsia="en-GB"/>
          </w:rPr>
          <w:t>t</w:t>
        </w:r>
      </w:hyperlink>
      <w:r w:rsidRPr="00EA657E">
        <w:rPr>
          <w:rFonts w:ascii="Arial" w:eastAsia="Times New Roman" w:hAnsi="Arial" w:cs="Arial"/>
          <w:sz w:val="28"/>
          <w:szCs w:val="28"/>
          <w:lang w:eastAsia="en-GB"/>
        </w:rPr>
        <w:t>”.</w:t>
      </w:r>
    </w:p>
    <w:p w14:paraId="4097F6C1" w14:textId="77777777" w:rsidR="00EA657E" w:rsidRPr="00EA657E" w:rsidRDefault="00EA657E" w:rsidP="00EA657E">
      <w:pPr>
        <w:numPr>
          <w:ilvl w:val="0"/>
          <w:numId w:val="2"/>
        </w:numPr>
        <w:shd w:val="clear" w:color="auto" w:fill="F4F4F4"/>
        <w:spacing w:before="100" w:beforeAutospacing="1" w:after="100" w:afterAutospacing="1" w:line="240" w:lineRule="auto"/>
        <w:rPr>
          <w:rFonts w:ascii="Arial" w:eastAsia="Times New Roman" w:hAnsi="Arial" w:cs="Arial"/>
          <w:sz w:val="28"/>
          <w:szCs w:val="28"/>
          <w:lang w:eastAsia="en-GB"/>
        </w:rPr>
      </w:pPr>
      <w:r w:rsidRPr="00EA657E">
        <w:rPr>
          <w:rFonts w:ascii="Arial" w:eastAsia="Times New Roman" w:hAnsi="Arial" w:cs="Arial"/>
          <w:sz w:val="28"/>
          <w:szCs w:val="28"/>
          <w:lang w:eastAsia="en-GB"/>
        </w:rPr>
        <w:t>It currently has over </w:t>
      </w:r>
      <w:hyperlink r:id="rId12" w:anchor=":~:text=Key%20Twitch%20Statistics%20(2022)%20At%20A%20Glance&amp;text=Twitch%20has%2031%20million%20daily%20active%20users%20(DAUs)." w:tgtFrame="_blank" w:history="1">
        <w:r w:rsidRPr="00EA657E">
          <w:rPr>
            <w:rFonts w:ascii="Arial" w:eastAsia="Times New Roman" w:hAnsi="Arial" w:cs="Arial"/>
            <w:sz w:val="28"/>
            <w:szCs w:val="28"/>
            <w:u w:val="single"/>
            <w:lang w:eastAsia="en-GB"/>
          </w:rPr>
          <w:t>31 million active daily users</w:t>
        </w:r>
      </w:hyperlink>
      <w:r w:rsidRPr="00EA657E">
        <w:rPr>
          <w:rFonts w:ascii="Arial" w:eastAsia="Times New Roman" w:hAnsi="Arial" w:cs="Arial"/>
          <w:sz w:val="28"/>
          <w:szCs w:val="28"/>
          <w:lang w:eastAsia="en-GB"/>
        </w:rPr>
        <w:t> and </w:t>
      </w:r>
      <w:hyperlink r:id="rId13" w:anchor=":~:text=Key%20Twitch%20Statistics%20(2022)%20At%20A%20Glance&amp;text=Twitch%20has%2031%20million%20daily%20active%20users%20(DAUs)" w:tgtFrame="_blank" w:history="1">
        <w:r w:rsidRPr="00EA657E">
          <w:rPr>
            <w:rFonts w:ascii="Arial" w:eastAsia="Times New Roman" w:hAnsi="Arial" w:cs="Arial"/>
            <w:sz w:val="28"/>
            <w:szCs w:val="28"/>
            <w:u w:val="single"/>
            <w:lang w:eastAsia="en-GB"/>
          </w:rPr>
          <w:t>8.5 million monthly active streamers</w:t>
        </w:r>
      </w:hyperlink>
      <w:r w:rsidRPr="00EA657E">
        <w:rPr>
          <w:rFonts w:ascii="Arial" w:eastAsia="Times New Roman" w:hAnsi="Arial" w:cs="Arial"/>
          <w:sz w:val="28"/>
          <w:szCs w:val="28"/>
          <w:lang w:eastAsia="en-GB"/>
        </w:rPr>
        <w:t>.</w:t>
      </w:r>
    </w:p>
    <w:p w14:paraId="20E2132C" w14:textId="77777777" w:rsidR="00EA657E" w:rsidRPr="00EA657E" w:rsidRDefault="00EA657E" w:rsidP="00EA657E">
      <w:pPr>
        <w:numPr>
          <w:ilvl w:val="0"/>
          <w:numId w:val="2"/>
        </w:numPr>
        <w:shd w:val="clear" w:color="auto" w:fill="F4F4F4"/>
        <w:spacing w:before="100" w:beforeAutospacing="1" w:after="100" w:afterAutospacing="1" w:line="240" w:lineRule="auto"/>
        <w:rPr>
          <w:rFonts w:ascii="Arial" w:eastAsia="Times New Roman" w:hAnsi="Arial" w:cs="Arial"/>
          <w:sz w:val="28"/>
          <w:szCs w:val="28"/>
          <w:lang w:eastAsia="en-GB"/>
        </w:rPr>
      </w:pPr>
      <w:r w:rsidRPr="00EA657E">
        <w:rPr>
          <w:rFonts w:ascii="Arial" w:eastAsia="Times New Roman" w:hAnsi="Arial" w:cs="Arial"/>
          <w:sz w:val="28"/>
          <w:szCs w:val="28"/>
          <w:lang w:eastAsia="en-GB"/>
        </w:rPr>
        <w:t>While it is not used exclusively for gaming, Twitch has become popular for gamers livestreaming themselves playing specific games, such as League of Legends, Fortnite, Minecraft and Apex Legends.</w:t>
      </w:r>
    </w:p>
    <w:p w14:paraId="1C064D49" w14:textId="77777777" w:rsidR="00EA657E" w:rsidRPr="00EA657E" w:rsidRDefault="00EA657E" w:rsidP="00EA657E">
      <w:pPr>
        <w:spacing w:line="240" w:lineRule="auto"/>
        <w:rPr>
          <w:rFonts w:ascii="Arial" w:eastAsia="Times New Roman" w:hAnsi="Arial" w:cs="Arial"/>
          <w:sz w:val="28"/>
          <w:szCs w:val="28"/>
          <w:lang w:eastAsia="en-GB"/>
        </w:rPr>
      </w:pPr>
      <w:r w:rsidRPr="00EA657E">
        <w:rPr>
          <w:rFonts w:ascii="Arial" w:eastAsia="Times New Roman" w:hAnsi="Arial" w:cs="Arial"/>
          <w:sz w:val="28"/>
          <w:szCs w:val="28"/>
          <w:lang w:eastAsia="en-GB"/>
        </w:rPr>
        <w:t>Twitch has an age restriction of age 13 under the supervision of a parent or legal guardian who ‘agrees to be bound by’ Twitch’s Terms of Service if the user is under 18. The platform has safety measures in place, but the effectiveness of these measures has not been formally assessed.</w:t>
      </w:r>
    </w:p>
    <w:p w14:paraId="38CFBC3E" w14:textId="77777777" w:rsidR="00EA657E" w:rsidRPr="00EA657E" w:rsidRDefault="00EA657E" w:rsidP="00EA657E">
      <w:pPr>
        <w:shd w:val="clear" w:color="auto" w:fill="F4F4F4"/>
        <w:spacing w:line="240" w:lineRule="auto"/>
        <w:rPr>
          <w:rFonts w:ascii="Arial" w:eastAsia="Times New Roman" w:hAnsi="Arial" w:cs="Arial"/>
          <w:sz w:val="28"/>
          <w:szCs w:val="28"/>
          <w:lang w:eastAsia="en-GB"/>
        </w:rPr>
      </w:pPr>
      <w:r w:rsidRPr="00EA657E">
        <w:rPr>
          <w:rFonts w:ascii="Arial" w:eastAsia="Times New Roman" w:hAnsi="Arial" w:cs="Arial"/>
          <w:sz w:val="28"/>
          <w:szCs w:val="28"/>
          <w:lang w:eastAsia="en-GB"/>
        </w:rPr>
        <w:t>In a report about their first year of being the official regulatory body of video sharing platforms (VSPs) in the UK, Ofcom raised several safety concerns about Twitch and the effectiveness of their safety measures.</w:t>
      </w:r>
    </w:p>
    <w:p w14:paraId="14755E62" w14:textId="77777777" w:rsidR="00EA657E" w:rsidRPr="00EA657E" w:rsidRDefault="00EA657E" w:rsidP="00EA657E">
      <w:pPr>
        <w:shd w:val="clear" w:color="auto" w:fill="F4F4F4"/>
        <w:spacing w:before="100" w:beforeAutospacing="1" w:after="100" w:afterAutospacing="1" w:line="240" w:lineRule="auto"/>
        <w:outlineLvl w:val="2"/>
        <w:rPr>
          <w:rFonts w:ascii="Arial" w:eastAsia="Times New Roman" w:hAnsi="Arial" w:cs="Arial"/>
          <w:b/>
          <w:bCs/>
          <w:sz w:val="28"/>
          <w:szCs w:val="28"/>
          <w:lang w:eastAsia="en-GB"/>
        </w:rPr>
      </w:pPr>
      <w:r w:rsidRPr="00EA657E">
        <w:rPr>
          <w:rFonts w:ascii="Arial" w:eastAsia="Times New Roman" w:hAnsi="Arial" w:cs="Arial"/>
          <w:b/>
          <w:bCs/>
          <w:sz w:val="28"/>
          <w:szCs w:val="28"/>
          <w:lang w:eastAsia="en-GB"/>
        </w:rPr>
        <w:t>Areas of Risks</w:t>
      </w:r>
    </w:p>
    <w:p w14:paraId="75B2907E" w14:textId="77777777" w:rsidR="00EA657E" w:rsidRPr="00EA657E" w:rsidRDefault="00EA657E" w:rsidP="00EA657E">
      <w:pPr>
        <w:numPr>
          <w:ilvl w:val="0"/>
          <w:numId w:val="3"/>
        </w:numPr>
        <w:shd w:val="clear" w:color="auto" w:fill="F4F4F4"/>
        <w:spacing w:before="100" w:beforeAutospacing="1" w:after="100" w:afterAutospacing="1" w:line="434" w:lineRule="atLeast"/>
        <w:ind w:left="1332"/>
        <w:rPr>
          <w:rFonts w:ascii="Arial" w:eastAsia="Times New Roman" w:hAnsi="Arial" w:cs="Arial"/>
          <w:sz w:val="28"/>
          <w:szCs w:val="28"/>
          <w:lang w:eastAsia="en-GB"/>
        </w:rPr>
      </w:pPr>
      <w:r w:rsidRPr="00EA657E">
        <w:rPr>
          <w:rFonts w:ascii="Arial" w:eastAsia="Times New Roman" w:hAnsi="Arial" w:cs="Arial"/>
          <w:b/>
          <w:bCs/>
          <w:sz w:val="28"/>
          <w:szCs w:val="28"/>
          <w:lang w:eastAsia="en-GB"/>
        </w:rPr>
        <w:t>Exposure to explicit sexualised content.</w:t>
      </w:r>
      <w:r w:rsidRPr="00EA657E">
        <w:rPr>
          <w:rFonts w:ascii="Arial" w:eastAsia="Times New Roman" w:hAnsi="Arial" w:cs="Arial"/>
          <w:sz w:val="28"/>
          <w:szCs w:val="28"/>
          <w:lang w:eastAsia="en-GB"/>
        </w:rPr>
        <w:t> If livestreams are not appropriately rated by the streamer or have not been flagged to the moderation team, then children and young people may be exposed to explicit, sexual or harmful content on Twitch.</w:t>
      </w:r>
    </w:p>
    <w:p w14:paraId="5E5E2922" w14:textId="77777777" w:rsidR="00EA657E" w:rsidRPr="00EA657E" w:rsidRDefault="00EA657E" w:rsidP="00EA657E">
      <w:pPr>
        <w:numPr>
          <w:ilvl w:val="0"/>
          <w:numId w:val="3"/>
        </w:numPr>
        <w:shd w:val="clear" w:color="auto" w:fill="F4F4F4"/>
        <w:spacing w:before="100" w:beforeAutospacing="1" w:after="100" w:afterAutospacing="1" w:line="434" w:lineRule="atLeast"/>
        <w:ind w:left="1332"/>
        <w:rPr>
          <w:rFonts w:ascii="Arial" w:eastAsia="Times New Roman" w:hAnsi="Arial" w:cs="Arial"/>
          <w:sz w:val="28"/>
          <w:szCs w:val="28"/>
          <w:lang w:eastAsia="en-GB"/>
        </w:rPr>
      </w:pPr>
      <w:r w:rsidRPr="00EA657E">
        <w:rPr>
          <w:rFonts w:ascii="Arial" w:eastAsia="Times New Roman" w:hAnsi="Arial" w:cs="Arial"/>
          <w:b/>
          <w:bCs/>
          <w:sz w:val="28"/>
          <w:szCs w:val="28"/>
          <w:lang w:eastAsia="en-GB"/>
        </w:rPr>
        <w:t>You do not need to create an account in order to view livestreams.</w:t>
      </w:r>
      <w:r w:rsidRPr="00EA657E">
        <w:rPr>
          <w:rFonts w:ascii="Arial" w:eastAsia="Times New Roman" w:hAnsi="Arial" w:cs="Arial"/>
          <w:sz w:val="28"/>
          <w:szCs w:val="28"/>
          <w:lang w:eastAsia="en-GB"/>
        </w:rPr>
        <w:t> Children and young people may be able to access mature content if the original live streamer has not labelled their stream as ‘Mature’.</w:t>
      </w:r>
    </w:p>
    <w:p w14:paraId="5D5CE4D3" w14:textId="77777777" w:rsidR="00EA657E" w:rsidRPr="00EA657E" w:rsidRDefault="00EA657E" w:rsidP="00EA657E">
      <w:pPr>
        <w:numPr>
          <w:ilvl w:val="0"/>
          <w:numId w:val="3"/>
        </w:numPr>
        <w:shd w:val="clear" w:color="auto" w:fill="F4F4F4"/>
        <w:spacing w:before="100" w:beforeAutospacing="1" w:after="100" w:afterAutospacing="1" w:line="434" w:lineRule="atLeast"/>
        <w:ind w:left="1332"/>
        <w:rPr>
          <w:rFonts w:ascii="Arial" w:eastAsia="Times New Roman" w:hAnsi="Arial" w:cs="Arial"/>
          <w:sz w:val="28"/>
          <w:szCs w:val="28"/>
          <w:lang w:eastAsia="en-GB"/>
        </w:rPr>
      </w:pPr>
      <w:r w:rsidRPr="00EA657E">
        <w:rPr>
          <w:rFonts w:ascii="Arial" w:eastAsia="Times New Roman" w:hAnsi="Arial" w:cs="Arial"/>
          <w:b/>
          <w:bCs/>
          <w:sz w:val="28"/>
          <w:szCs w:val="28"/>
          <w:lang w:eastAsia="en-GB"/>
        </w:rPr>
        <w:lastRenderedPageBreak/>
        <w:t>Bans typically only last for 7 days.</w:t>
      </w:r>
      <w:r w:rsidRPr="00EA657E">
        <w:rPr>
          <w:rFonts w:ascii="Arial" w:eastAsia="Times New Roman" w:hAnsi="Arial" w:cs="Arial"/>
          <w:sz w:val="28"/>
          <w:szCs w:val="28"/>
          <w:lang w:eastAsia="en-GB"/>
        </w:rPr>
        <w:t> In the case of the user who streamed sexual content, it has been suggested that this ban is indefinite. However, bans from Twitch usually only last 7 days and there are no measures in place that stop the same user from creating a new account.</w:t>
      </w:r>
    </w:p>
    <w:p w14:paraId="4FC36CEF" w14:textId="77777777" w:rsidR="00EA657E" w:rsidRPr="00EA657E" w:rsidRDefault="00EA657E" w:rsidP="00EA657E">
      <w:pPr>
        <w:numPr>
          <w:ilvl w:val="0"/>
          <w:numId w:val="3"/>
        </w:numPr>
        <w:shd w:val="clear" w:color="auto" w:fill="F4F4F4"/>
        <w:spacing w:before="100" w:beforeAutospacing="1" w:after="100" w:afterAutospacing="1" w:line="434" w:lineRule="atLeast"/>
        <w:ind w:left="1332"/>
        <w:rPr>
          <w:rFonts w:ascii="Arial" w:eastAsia="Times New Roman" w:hAnsi="Arial" w:cs="Arial"/>
          <w:sz w:val="28"/>
          <w:szCs w:val="28"/>
          <w:lang w:eastAsia="en-GB"/>
        </w:rPr>
      </w:pPr>
      <w:r w:rsidRPr="00EA657E">
        <w:rPr>
          <w:rFonts w:ascii="Arial" w:eastAsia="Times New Roman" w:hAnsi="Arial" w:cs="Arial"/>
          <w:b/>
          <w:bCs/>
          <w:sz w:val="28"/>
          <w:szCs w:val="28"/>
          <w:lang w:eastAsia="en-GB"/>
        </w:rPr>
        <w:t>Once an account has been made, the user is able to livestream immediately.</w:t>
      </w:r>
      <w:r w:rsidRPr="00EA657E">
        <w:rPr>
          <w:rFonts w:ascii="Arial" w:eastAsia="Times New Roman" w:hAnsi="Arial" w:cs="Arial"/>
          <w:sz w:val="28"/>
          <w:szCs w:val="28"/>
          <w:lang w:eastAsia="en-GB"/>
        </w:rPr>
        <w:t> The account user can livestream immediately once the account has been created, as there are no effective age or identity verification processes in place.</w:t>
      </w:r>
    </w:p>
    <w:p w14:paraId="1736F773" w14:textId="77777777" w:rsidR="00EA657E" w:rsidRPr="00EA657E" w:rsidRDefault="00EA657E" w:rsidP="00EA657E">
      <w:pPr>
        <w:numPr>
          <w:ilvl w:val="0"/>
          <w:numId w:val="3"/>
        </w:numPr>
        <w:shd w:val="clear" w:color="auto" w:fill="F4F4F4"/>
        <w:spacing w:before="100" w:beforeAutospacing="1" w:after="100" w:afterAutospacing="1" w:line="434" w:lineRule="atLeast"/>
        <w:ind w:left="1332"/>
        <w:rPr>
          <w:rFonts w:ascii="Arial" w:eastAsia="Times New Roman" w:hAnsi="Arial" w:cs="Arial"/>
          <w:sz w:val="28"/>
          <w:szCs w:val="28"/>
          <w:lang w:eastAsia="en-GB"/>
        </w:rPr>
      </w:pPr>
      <w:r w:rsidRPr="00EA657E">
        <w:rPr>
          <w:rFonts w:ascii="Arial" w:eastAsia="Times New Roman" w:hAnsi="Arial" w:cs="Arial"/>
          <w:b/>
          <w:bCs/>
          <w:sz w:val="28"/>
          <w:szCs w:val="28"/>
          <w:lang w:eastAsia="en-GB"/>
        </w:rPr>
        <w:t>There are no parental controls.</w:t>
      </w:r>
      <w:r w:rsidRPr="00EA657E">
        <w:rPr>
          <w:rFonts w:ascii="Arial" w:eastAsia="Times New Roman" w:hAnsi="Arial" w:cs="Arial"/>
          <w:sz w:val="28"/>
          <w:szCs w:val="28"/>
          <w:lang w:eastAsia="en-GB"/>
        </w:rPr>
        <w:t> Parents and carers are not able to enable safety measures on their child or young person’s account or monitor what content they are exposed to.</w:t>
      </w:r>
    </w:p>
    <w:p w14:paraId="1AB10A42" w14:textId="77777777" w:rsidR="00DA6927" w:rsidRPr="00EA657E" w:rsidRDefault="00DA6927">
      <w:pPr>
        <w:rPr>
          <w:rFonts w:ascii="Arial" w:hAnsi="Arial" w:cs="Arial"/>
          <w:sz w:val="28"/>
          <w:szCs w:val="28"/>
        </w:rPr>
      </w:pPr>
    </w:p>
    <w:sectPr w:rsidR="00DA6927" w:rsidRPr="00EA657E" w:rsidSect="003D61EE">
      <w:pgSz w:w="11906" w:h="1683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7064EC"/>
    <w:multiLevelType w:val="multilevel"/>
    <w:tmpl w:val="04E64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2F43B8"/>
    <w:multiLevelType w:val="multilevel"/>
    <w:tmpl w:val="43569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A9A4375"/>
    <w:multiLevelType w:val="multilevel"/>
    <w:tmpl w:val="1E0E4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657E"/>
    <w:rsid w:val="00244F38"/>
    <w:rsid w:val="00316BB2"/>
    <w:rsid w:val="003D61EE"/>
    <w:rsid w:val="0066503B"/>
    <w:rsid w:val="008B2239"/>
    <w:rsid w:val="009107B6"/>
    <w:rsid w:val="00A00322"/>
    <w:rsid w:val="00DA6927"/>
    <w:rsid w:val="00EA65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50C69D"/>
  <w15:chartTrackingRefBased/>
  <w15:docId w15:val="{DC1DABDF-CD2E-4CAD-8A57-4633AE8EC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9181072">
      <w:bodyDiv w:val="1"/>
      <w:marLeft w:val="0"/>
      <w:marRight w:val="0"/>
      <w:marTop w:val="0"/>
      <w:marBottom w:val="0"/>
      <w:divBdr>
        <w:top w:val="none" w:sz="0" w:space="0" w:color="auto"/>
        <w:left w:val="none" w:sz="0" w:space="0" w:color="auto"/>
        <w:bottom w:val="none" w:sz="0" w:space="0" w:color="auto"/>
        <w:right w:val="none" w:sz="0" w:space="0" w:color="auto"/>
      </w:divBdr>
      <w:divsChild>
        <w:div w:id="1003168730">
          <w:marLeft w:val="0"/>
          <w:marRight w:val="0"/>
          <w:marTop w:val="0"/>
          <w:marBottom w:val="0"/>
          <w:divBdr>
            <w:top w:val="single" w:sz="2" w:space="0" w:color="EAE9E9"/>
            <w:left w:val="single" w:sz="2" w:space="23" w:color="EAE9E9"/>
            <w:bottom w:val="single" w:sz="2" w:space="0" w:color="EAE9E9"/>
            <w:right w:val="single" w:sz="2" w:space="23" w:color="EAE9E9"/>
          </w:divBdr>
          <w:divsChild>
            <w:div w:id="121387947">
              <w:marLeft w:val="-260"/>
              <w:marRight w:val="-260"/>
              <w:marTop w:val="0"/>
              <w:marBottom w:val="0"/>
              <w:divBdr>
                <w:top w:val="none" w:sz="0" w:space="0" w:color="auto"/>
                <w:left w:val="none" w:sz="0" w:space="0" w:color="auto"/>
                <w:bottom w:val="none" w:sz="0" w:space="0" w:color="auto"/>
                <w:right w:val="none" w:sz="0" w:space="0" w:color="auto"/>
              </w:divBdr>
              <w:divsChild>
                <w:div w:id="1373339430">
                  <w:marLeft w:val="0"/>
                  <w:marRight w:val="0"/>
                  <w:marTop w:val="0"/>
                  <w:marBottom w:val="300"/>
                  <w:divBdr>
                    <w:top w:val="none" w:sz="0" w:space="0" w:color="auto"/>
                    <w:left w:val="none" w:sz="0" w:space="0" w:color="auto"/>
                    <w:bottom w:val="none" w:sz="0" w:space="0" w:color="auto"/>
                    <w:right w:val="none" w:sz="0" w:space="0" w:color="auto"/>
                  </w:divBdr>
                  <w:divsChild>
                    <w:div w:id="72896082">
                      <w:marLeft w:val="260"/>
                      <w:marRight w:val="260"/>
                      <w:marTop w:val="0"/>
                      <w:marBottom w:val="0"/>
                      <w:divBdr>
                        <w:top w:val="none" w:sz="0" w:space="0" w:color="auto"/>
                        <w:left w:val="none" w:sz="0" w:space="0" w:color="auto"/>
                        <w:bottom w:val="none" w:sz="0" w:space="0" w:color="auto"/>
                        <w:right w:val="none" w:sz="0" w:space="0" w:color="auto"/>
                      </w:divBdr>
                      <w:divsChild>
                        <w:div w:id="1060440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7178312">
          <w:marLeft w:val="0"/>
          <w:marRight w:val="0"/>
          <w:marTop w:val="0"/>
          <w:marBottom w:val="0"/>
          <w:divBdr>
            <w:top w:val="single" w:sz="2" w:space="0" w:color="EAE9E9"/>
            <w:left w:val="single" w:sz="2" w:space="23" w:color="EAE9E9"/>
            <w:bottom w:val="single" w:sz="2" w:space="0" w:color="EAE9E9"/>
            <w:right w:val="single" w:sz="2" w:space="23" w:color="EAE9E9"/>
          </w:divBdr>
          <w:divsChild>
            <w:div w:id="1457481827">
              <w:marLeft w:val="-260"/>
              <w:marRight w:val="-260"/>
              <w:marTop w:val="0"/>
              <w:marBottom w:val="0"/>
              <w:divBdr>
                <w:top w:val="none" w:sz="0" w:space="0" w:color="auto"/>
                <w:left w:val="none" w:sz="0" w:space="0" w:color="auto"/>
                <w:bottom w:val="none" w:sz="0" w:space="0" w:color="auto"/>
                <w:right w:val="none" w:sz="0" w:space="0" w:color="auto"/>
              </w:divBdr>
              <w:divsChild>
                <w:div w:id="179976638">
                  <w:marLeft w:val="0"/>
                  <w:marRight w:val="0"/>
                  <w:marTop w:val="0"/>
                  <w:marBottom w:val="300"/>
                  <w:divBdr>
                    <w:top w:val="none" w:sz="0" w:space="0" w:color="auto"/>
                    <w:left w:val="none" w:sz="0" w:space="0" w:color="auto"/>
                    <w:bottom w:val="none" w:sz="0" w:space="0" w:color="auto"/>
                    <w:right w:val="none" w:sz="0" w:space="0" w:color="auto"/>
                  </w:divBdr>
                  <w:divsChild>
                    <w:div w:id="913660814">
                      <w:marLeft w:val="260"/>
                      <w:marRight w:val="260"/>
                      <w:marTop w:val="0"/>
                      <w:marBottom w:val="0"/>
                      <w:divBdr>
                        <w:top w:val="single" w:sz="24" w:space="0" w:color="auto"/>
                        <w:left w:val="single" w:sz="24" w:space="0" w:color="auto"/>
                        <w:bottom w:val="single" w:sz="24" w:space="0" w:color="auto"/>
                        <w:right w:val="single" w:sz="24" w:space="0" w:color="auto"/>
                      </w:divBdr>
                      <w:divsChild>
                        <w:div w:id="1908831816">
                          <w:marLeft w:val="0"/>
                          <w:marRight w:val="0"/>
                          <w:marTop w:val="0"/>
                          <w:marBottom w:val="0"/>
                          <w:divBdr>
                            <w:top w:val="none" w:sz="0" w:space="0" w:color="auto"/>
                            <w:left w:val="none" w:sz="0" w:space="0" w:color="auto"/>
                            <w:bottom w:val="none" w:sz="0" w:space="0" w:color="auto"/>
                            <w:right w:val="none" w:sz="0" w:space="0" w:color="auto"/>
                          </w:divBdr>
                        </w:div>
                        <w:div w:id="1579904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0999274">
          <w:marLeft w:val="0"/>
          <w:marRight w:val="0"/>
          <w:marTop w:val="0"/>
          <w:marBottom w:val="0"/>
          <w:divBdr>
            <w:top w:val="single" w:sz="2" w:space="0" w:color="EAE9E9"/>
            <w:left w:val="single" w:sz="2" w:space="23" w:color="EAE9E9"/>
            <w:bottom w:val="single" w:sz="2" w:space="0" w:color="EAE9E9"/>
            <w:right w:val="single" w:sz="2" w:space="23" w:color="EAE9E9"/>
          </w:divBdr>
          <w:divsChild>
            <w:div w:id="386027504">
              <w:marLeft w:val="-260"/>
              <w:marRight w:val="-260"/>
              <w:marTop w:val="0"/>
              <w:marBottom w:val="0"/>
              <w:divBdr>
                <w:top w:val="none" w:sz="0" w:space="0" w:color="auto"/>
                <w:left w:val="none" w:sz="0" w:space="0" w:color="auto"/>
                <w:bottom w:val="none" w:sz="0" w:space="0" w:color="auto"/>
                <w:right w:val="none" w:sz="0" w:space="0" w:color="auto"/>
              </w:divBdr>
              <w:divsChild>
                <w:div w:id="2003386088">
                  <w:marLeft w:val="0"/>
                  <w:marRight w:val="0"/>
                  <w:marTop w:val="0"/>
                  <w:marBottom w:val="300"/>
                  <w:divBdr>
                    <w:top w:val="none" w:sz="0" w:space="0" w:color="auto"/>
                    <w:left w:val="none" w:sz="0" w:space="0" w:color="auto"/>
                    <w:bottom w:val="none" w:sz="0" w:space="0" w:color="auto"/>
                    <w:right w:val="none" w:sz="0" w:space="0" w:color="auto"/>
                  </w:divBdr>
                  <w:divsChild>
                    <w:div w:id="1271232970">
                      <w:marLeft w:val="260"/>
                      <w:marRight w:val="260"/>
                      <w:marTop w:val="0"/>
                      <w:marBottom w:val="0"/>
                      <w:divBdr>
                        <w:top w:val="none" w:sz="0" w:space="0" w:color="auto"/>
                        <w:left w:val="none" w:sz="0" w:space="0" w:color="auto"/>
                        <w:bottom w:val="none" w:sz="0" w:space="0" w:color="auto"/>
                        <w:right w:val="none" w:sz="0" w:space="0" w:color="auto"/>
                      </w:divBdr>
                      <w:divsChild>
                        <w:div w:id="2105686043">
                          <w:marLeft w:val="0"/>
                          <w:marRight w:val="0"/>
                          <w:marTop w:val="300"/>
                          <w:marBottom w:val="465"/>
                          <w:divBdr>
                            <w:top w:val="none" w:sz="0" w:space="0" w:color="auto"/>
                            <w:left w:val="none" w:sz="0" w:space="0" w:color="auto"/>
                            <w:bottom w:val="none" w:sz="0" w:space="0" w:color="auto"/>
                            <w:right w:val="none" w:sz="0" w:space="0" w:color="auto"/>
                          </w:divBdr>
                        </w:div>
                        <w:div w:id="155808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562853">
                  <w:marLeft w:val="0"/>
                  <w:marRight w:val="0"/>
                  <w:marTop w:val="0"/>
                  <w:marBottom w:val="300"/>
                  <w:divBdr>
                    <w:top w:val="none" w:sz="0" w:space="0" w:color="auto"/>
                    <w:left w:val="none" w:sz="0" w:space="0" w:color="auto"/>
                    <w:bottom w:val="none" w:sz="0" w:space="0" w:color="auto"/>
                    <w:right w:val="none" w:sz="0" w:space="0" w:color="auto"/>
                  </w:divBdr>
                  <w:divsChild>
                    <w:div w:id="1551381335">
                      <w:marLeft w:val="260"/>
                      <w:marRight w:val="260"/>
                      <w:marTop w:val="0"/>
                      <w:marBottom w:val="0"/>
                      <w:divBdr>
                        <w:top w:val="none" w:sz="0" w:space="0" w:color="auto"/>
                        <w:left w:val="none" w:sz="0" w:space="0" w:color="auto"/>
                        <w:bottom w:val="none" w:sz="0" w:space="0" w:color="auto"/>
                        <w:right w:val="none" w:sz="0" w:space="0" w:color="auto"/>
                      </w:divBdr>
                    </w:div>
                  </w:divsChild>
                </w:div>
              </w:divsChild>
            </w:div>
          </w:divsChild>
        </w:div>
        <w:div w:id="1370304055">
          <w:marLeft w:val="0"/>
          <w:marRight w:val="0"/>
          <w:marTop w:val="0"/>
          <w:marBottom w:val="0"/>
          <w:divBdr>
            <w:top w:val="single" w:sz="2" w:space="0" w:color="EAE9E9"/>
            <w:left w:val="single" w:sz="2" w:space="23" w:color="EAE9E9"/>
            <w:bottom w:val="single" w:sz="2" w:space="0" w:color="EAE9E9"/>
            <w:right w:val="single" w:sz="2" w:space="23" w:color="EAE9E9"/>
          </w:divBdr>
          <w:divsChild>
            <w:div w:id="2040280523">
              <w:marLeft w:val="-260"/>
              <w:marRight w:val="-260"/>
              <w:marTop w:val="0"/>
              <w:marBottom w:val="0"/>
              <w:divBdr>
                <w:top w:val="none" w:sz="0" w:space="0" w:color="auto"/>
                <w:left w:val="none" w:sz="0" w:space="0" w:color="auto"/>
                <w:bottom w:val="none" w:sz="0" w:space="0" w:color="auto"/>
                <w:right w:val="none" w:sz="0" w:space="0" w:color="auto"/>
              </w:divBdr>
              <w:divsChild>
                <w:div w:id="658851938">
                  <w:marLeft w:val="0"/>
                  <w:marRight w:val="0"/>
                  <w:marTop w:val="0"/>
                  <w:marBottom w:val="300"/>
                  <w:divBdr>
                    <w:top w:val="none" w:sz="0" w:space="0" w:color="auto"/>
                    <w:left w:val="none" w:sz="0" w:space="0" w:color="auto"/>
                    <w:bottom w:val="none" w:sz="0" w:space="0" w:color="auto"/>
                    <w:right w:val="none" w:sz="0" w:space="0" w:color="auto"/>
                  </w:divBdr>
                  <w:divsChild>
                    <w:div w:id="1519538049">
                      <w:marLeft w:val="260"/>
                      <w:marRight w:val="260"/>
                      <w:marTop w:val="0"/>
                      <w:marBottom w:val="0"/>
                      <w:divBdr>
                        <w:top w:val="none" w:sz="0" w:space="0" w:color="auto"/>
                        <w:left w:val="none" w:sz="0" w:space="0" w:color="auto"/>
                        <w:bottom w:val="none" w:sz="0" w:space="0" w:color="auto"/>
                        <w:right w:val="none" w:sz="0" w:space="0" w:color="auto"/>
                      </w:divBdr>
                      <w:divsChild>
                        <w:div w:id="1645038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0246952">
          <w:marLeft w:val="0"/>
          <w:marRight w:val="0"/>
          <w:marTop w:val="0"/>
          <w:marBottom w:val="0"/>
          <w:divBdr>
            <w:top w:val="single" w:sz="2" w:space="0" w:color="EAE9E9"/>
            <w:left w:val="single" w:sz="2" w:space="23" w:color="EAE9E9"/>
            <w:bottom w:val="single" w:sz="2" w:space="0" w:color="EAE9E9"/>
            <w:right w:val="single" w:sz="2" w:space="23" w:color="EAE9E9"/>
          </w:divBdr>
          <w:divsChild>
            <w:div w:id="1104225667">
              <w:marLeft w:val="-260"/>
              <w:marRight w:val="-260"/>
              <w:marTop w:val="0"/>
              <w:marBottom w:val="0"/>
              <w:divBdr>
                <w:top w:val="none" w:sz="0" w:space="0" w:color="auto"/>
                <w:left w:val="none" w:sz="0" w:space="0" w:color="auto"/>
                <w:bottom w:val="none" w:sz="0" w:space="0" w:color="auto"/>
                <w:right w:val="none" w:sz="0" w:space="0" w:color="auto"/>
              </w:divBdr>
              <w:divsChild>
                <w:div w:id="1870876482">
                  <w:marLeft w:val="0"/>
                  <w:marRight w:val="0"/>
                  <w:marTop w:val="0"/>
                  <w:marBottom w:val="300"/>
                  <w:divBdr>
                    <w:top w:val="none" w:sz="0" w:space="0" w:color="auto"/>
                    <w:left w:val="none" w:sz="0" w:space="0" w:color="auto"/>
                    <w:bottom w:val="none" w:sz="0" w:space="0" w:color="auto"/>
                    <w:right w:val="none" w:sz="0" w:space="0" w:color="auto"/>
                  </w:divBdr>
                  <w:divsChild>
                    <w:div w:id="654455784">
                      <w:marLeft w:val="260"/>
                      <w:marRight w:val="260"/>
                      <w:marTop w:val="0"/>
                      <w:marBottom w:val="0"/>
                      <w:divBdr>
                        <w:top w:val="none" w:sz="0" w:space="0" w:color="auto"/>
                        <w:left w:val="none" w:sz="0" w:space="0" w:color="auto"/>
                        <w:bottom w:val="none" w:sz="0" w:space="0" w:color="auto"/>
                        <w:right w:val="none" w:sz="0" w:space="0" w:color="auto"/>
                      </w:divBdr>
                      <w:divsChild>
                        <w:div w:id="2072725550">
                          <w:marLeft w:val="0"/>
                          <w:marRight w:val="0"/>
                          <w:marTop w:val="0"/>
                          <w:marBottom w:val="465"/>
                          <w:divBdr>
                            <w:top w:val="none" w:sz="0" w:space="0" w:color="auto"/>
                            <w:left w:val="none" w:sz="0" w:space="0" w:color="auto"/>
                            <w:bottom w:val="none" w:sz="0" w:space="0" w:color="auto"/>
                            <w:right w:val="none" w:sz="0" w:space="0" w:color="auto"/>
                          </w:divBdr>
                        </w:div>
                      </w:divsChild>
                    </w:div>
                  </w:divsChild>
                </w:div>
              </w:divsChild>
            </w:div>
          </w:divsChild>
        </w:div>
        <w:div w:id="1845510798">
          <w:marLeft w:val="0"/>
          <w:marRight w:val="0"/>
          <w:marTop w:val="0"/>
          <w:marBottom w:val="0"/>
          <w:divBdr>
            <w:top w:val="single" w:sz="2" w:space="0" w:color="EAE9E9"/>
            <w:left w:val="single" w:sz="2" w:space="23" w:color="EAE9E9"/>
            <w:bottom w:val="single" w:sz="2" w:space="0" w:color="EAE9E9"/>
            <w:right w:val="single" w:sz="2" w:space="23" w:color="EAE9E9"/>
          </w:divBdr>
          <w:divsChild>
            <w:div w:id="930970735">
              <w:marLeft w:val="-260"/>
              <w:marRight w:val="-260"/>
              <w:marTop w:val="0"/>
              <w:marBottom w:val="0"/>
              <w:divBdr>
                <w:top w:val="none" w:sz="0" w:space="0" w:color="auto"/>
                <w:left w:val="none" w:sz="0" w:space="0" w:color="auto"/>
                <w:bottom w:val="none" w:sz="0" w:space="0" w:color="auto"/>
                <w:right w:val="none" w:sz="0" w:space="0" w:color="auto"/>
              </w:divBdr>
              <w:divsChild>
                <w:div w:id="1103766032">
                  <w:marLeft w:val="0"/>
                  <w:marRight w:val="0"/>
                  <w:marTop w:val="0"/>
                  <w:marBottom w:val="300"/>
                  <w:divBdr>
                    <w:top w:val="none" w:sz="0" w:space="0" w:color="auto"/>
                    <w:left w:val="none" w:sz="0" w:space="0" w:color="auto"/>
                    <w:bottom w:val="none" w:sz="0" w:space="0" w:color="auto"/>
                    <w:right w:val="none" w:sz="0" w:space="0" w:color="auto"/>
                  </w:divBdr>
                  <w:divsChild>
                    <w:div w:id="238754796">
                      <w:marLeft w:val="260"/>
                      <w:marRight w:val="260"/>
                      <w:marTop w:val="0"/>
                      <w:marBottom w:val="0"/>
                      <w:divBdr>
                        <w:top w:val="none" w:sz="0" w:space="0" w:color="auto"/>
                        <w:left w:val="none" w:sz="0" w:space="0" w:color="auto"/>
                        <w:bottom w:val="none" w:sz="0" w:space="0" w:color="auto"/>
                        <w:right w:val="none" w:sz="0" w:space="0" w:color="auto"/>
                      </w:divBdr>
                    </w:div>
                  </w:divsChild>
                </w:div>
                <w:div w:id="546838441">
                  <w:marLeft w:val="0"/>
                  <w:marRight w:val="0"/>
                  <w:marTop w:val="0"/>
                  <w:marBottom w:val="300"/>
                  <w:divBdr>
                    <w:top w:val="none" w:sz="0" w:space="0" w:color="auto"/>
                    <w:left w:val="none" w:sz="0" w:space="0" w:color="auto"/>
                    <w:bottom w:val="none" w:sz="0" w:space="0" w:color="auto"/>
                    <w:right w:val="none" w:sz="0" w:space="0" w:color="auto"/>
                  </w:divBdr>
                  <w:divsChild>
                    <w:div w:id="1845195328">
                      <w:marLeft w:val="260"/>
                      <w:marRight w:val="260"/>
                      <w:marTop w:val="0"/>
                      <w:marBottom w:val="0"/>
                      <w:divBdr>
                        <w:top w:val="none" w:sz="0" w:space="0" w:color="auto"/>
                        <w:left w:val="none" w:sz="0" w:space="0" w:color="auto"/>
                        <w:bottom w:val="none" w:sz="0" w:space="0" w:color="auto"/>
                        <w:right w:val="none" w:sz="0" w:space="0" w:color="auto"/>
                      </w:divBdr>
                      <w:divsChild>
                        <w:div w:id="794174042">
                          <w:marLeft w:val="0"/>
                          <w:marRight w:val="0"/>
                          <w:marTop w:val="0"/>
                          <w:marBottom w:val="0"/>
                          <w:divBdr>
                            <w:top w:val="none" w:sz="0" w:space="0" w:color="auto"/>
                            <w:left w:val="none" w:sz="0" w:space="0" w:color="auto"/>
                            <w:bottom w:val="none" w:sz="0" w:space="0" w:color="auto"/>
                            <w:right w:val="none" w:sz="0" w:space="0" w:color="auto"/>
                          </w:divBdr>
                          <w:divsChild>
                            <w:div w:id="539786914">
                              <w:marLeft w:val="0"/>
                              <w:marRight w:val="0"/>
                              <w:marTop w:val="0"/>
                              <w:marBottom w:val="0"/>
                              <w:divBdr>
                                <w:top w:val="none" w:sz="0" w:space="0" w:color="auto"/>
                                <w:left w:val="none" w:sz="0" w:space="0" w:color="auto"/>
                                <w:bottom w:val="none" w:sz="0" w:space="0" w:color="auto"/>
                                <w:right w:val="none" w:sz="0" w:space="0" w:color="auto"/>
                              </w:divBdr>
                              <w:divsChild>
                                <w:div w:id="575942720">
                                  <w:marLeft w:val="0"/>
                                  <w:marRight w:val="0"/>
                                  <w:marTop w:val="0"/>
                                  <w:marBottom w:val="150"/>
                                  <w:divBdr>
                                    <w:top w:val="single" w:sz="6" w:space="0" w:color="CCCCCC"/>
                                    <w:left w:val="single" w:sz="6" w:space="0" w:color="CCCCCC"/>
                                    <w:bottom w:val="single" w:sz="6" w:space="0" w:color="CCCCCC"/>
                                    <w:right w:val="single" w:sz="6" w:space="0" w:color="CCCCCC"/>
                                  </w:divBdr>
                                  <w:divsChild>
                                    <w:div w:id="1600138278">
                                      <w:marLeft w:val="0"/>
                                      <w:marRight w:val="0"/>
                                      <w:marTop w:val="0"/>
                                      <w:marBottom w:val="0"/>
                                      <w:divBdr>
                                        <w:top w:val="none" w:sz="0" w:space="0" w:color="auto"/>
                                        <w:left w:val="none" w:sz="0" w:space="0" w:color="auto"/>
                                        <w:bottom w:val="none" w:sz="0" w:space="0" w:color="auto"/>
                                        <w:right w:val="none" w:sz="0" w:space="0" w:color="auto"/>
                                      </w:divBdr>
                                    </w:div>
                                    <w:div w:id="1778677105">
                                      <w:marLeft w:val="0"/>
                                      <w:marRight w:val="0"/>
                                      <w:marTop w:val="0"/>
                                      <w:marBottom w:val="0"/>
                                      <w:divBdr>
                                        <w:top w:val="none" w:sz="0" w:space="0" w:color="auto"/>
                                        <w:left w:val="none" w:sz="0" w:space="0" w:color="auto"/>
                                        <w:bottom w:val="none" w:sz="0" w:space="0" w:color="auto"/>
                                        <w:right w:val="none" w:sz="0" w:space="0" w:color="auto"/>
                                      </w:divBdr>
                                      <w:divsChild>
                                        <w:div w:id="1983193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70449985">
          <w:marLeft w:val="0"/>
          <w:marRight w:val="0"/>
          <w:marTop w:val="0"/>
          <w:marBottom w:val="0"/>
          <w:divBdr>
            <w:top w:val="single" w:sz="2" w:space="0" w:color="EAE9E9"/>
            <w:left w:val="single" w:sz="2" w:space="23" w:color="EAE9E9"/>
            <w:bottom w:val="single" w:sz="2" w:space="0" w:color="EAE9E9"/>
            <w:right w:val="single" w:sz="2" w:space="23" w:color="EAE9E9"/>
          </w:divBdr>
          <w:divsChild>
            <w:div w:id="1199245961">
              <w:marLeft w:val="-260"/>
              <w:marRight w:val="-260"/>
              <w:marTop w:val="0"/>
              <w:marBottom w:val="0"/>
              <w:divBdr>
                <w:top w:val="none" w:sz="0" w:space="0" w:color="auto"/>
                <w:left w:val="none" w:sz="0" w:space="0" w:color="auto"/>
                <w:bottom w:val="none" w:sz="0" w:space="0" w:color="auto"/>
                <w:right w:val="none" w:sz="0" w:space="0" w:color="auto"/>
              </w:divBdr>
              <w:divsChild>
                <w:div w:id="1207257159">
                  <w:marLeft w:val="0"/>
                  <w:marRight w:val="0"/>
                  <w:marTop w:val="0"/>
                  <w:marBottom w:val="300"/>
                  <w:divBdr>
                    <w:top w:val="none" w:sz="0" w:space="0" w:color="auto"/>
                    <w:left w:val="none" w:sz="0" w:space="0" w:color="auto"/>
                    <w:bottom w:val="none" w:sz="0" w:space="0" w:color="auto"/>
                    <w:right w:val="none" w:sz="0" w:space="0" w:color="auto"/>
                  </w:divBdr>
                  <w:divsChild>
                    <w:div w:id="1980258309">
                      <w:marLeft w:val="260"/>
                      <w:marRight w:val="260"/>
                      <w:marTop w:val="0"/>
                      <w:marBottom w:val="0"/>
                      <w:divBdr>
                        <w:top w:val="none" w:sz="0" w:space="0" w:color="auto"/>
                        <w:left w:val="none" w:sz="0" w:space="0" w:color="auto"/>
                        <w:bottom w:val="none" w:sz="0" w:space="0" w:color="auto"/>
                        <w:right w:val="none" w:sz="0" w:space="0" w:color="auto"/>
                      </w:divBdr>
                      <w:divsChild>
                        <w:div w:id="1605072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533367">
                  <w:marLeft w:val="0"/>
                  <w:marRight w:val="0"/>
                  <w:marTop w:val="0"/>
                  <w:marBottom w:val="300"/>
                  <w:divBdr>
                    <w:top w:val="none" w:sz="0" w:space="0" w:color="auto"/>
                    <w:left w:val="none" w:sz="0" w:space="0" w:color="auto"/>
                    <w:bottom w:val="none" w:sz="0" w:space="0" w:color="auto"/>
                    <w:right w:val="none" w:sz="0" w:space="0" w:color="auto"/>
                  </w:divBdr>
                  <w:divsChild>
                    <w:div w:id="278491970">
                      <w:marLeft w:val="260"/>
                      <w:marRight w:val="260"/>
                      <w:marTop w:val="0"/>
                      <w:marBottom w:val="0"/>
                      <w:divBdr>
                        <w:top w:val="single" w:sz="24" w:space="0" w:color="auto"/>
                        <w:left w:val="single" w:sz="24" w:space="0" w:color="auto"/>
                        <w:bottom w:val="single" w:sz="24" w:space="0" w:color="auto"/>
                        <w:right w:val="single" w:sz="24" w:space="0" w:color="auto"/>
                      </w:divBdr>
                      <w:divsChild>
                        <w:div w:id="1804619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678328">
          <w:marLeft w:val="0"/>
          <w:marRight w:val="0"/>
          <w:marTop w:val="0"/>
          <w:marBottom w:val="0"/>
          <w:divBdr>
            <w:top w:val="single" w:sz="2" w:space="0" w:color="EAE9E9"/>
            <w:left w:val="single" w:sz="2" w:space="23" w:color="EAE9E9"/>
            <w:bottom w:val="single" w:sz="2" w:space="0" w:color="EAE9E9"/>
            <w:right w:val="single" w:sz="2" w:space="23" w:color="EAE9E9"/>
          </w:divBdr>
          <w:divsChild>
            <w:div w:id="673454329">
              <w:marLeft w:val="-260"/>
              <w:marRight w:val="-260"/>
              <w:marTop w:val="0"/>
              <w:marBottom w:val="0"/>
              <w:divBdr>
                <w:top w:val="none" w:sz="0" w:space="0" w:color="auto"/>
                <w:left w:val="none" w:sz="0" w:space="0" w:color="auto"/>
                <w:bottom w:val="none" w:sz="0" w:space="0" w:color="auto"/>
                <w:right w:val="none" w:sz="0" w:space="0" w:color="auto"/>
              </w:divBdr>
              <w:divsChild>
                <w:div w:id="1882284473">
                  <w:marLeft w:val="0"/>
                  <w:marRight w:val="0"/>
                  <w:marTop w:val="0"/>
                  <w:marBottom w:val="300"/>
                  <w:divBdr>
                    <w:top w:val="none" w:sz="0" w:space="0" w:color="auto"/>
                    <w:left w:val="none" w:sz="0" w:space="0" w:color="auto"/>
                    <w:bottom w:val="none" w:sz="0" w:space="0" w:color="auto"/>
                    <w:right w:val="none" w:sz="0" w:space="0" w:color="auto"/>
                  </w:divBdr>
                  <w:divsChild>
                    <w:div w:id="748120935">
                      <w:marLeft w:val="260"/>
                      <w:marRight w:val="260"/>
                      <w:marTop w:val="0"/>
                      <w:marBottom w:val="0"/>
                      <w:divBdr>
                        <w:top w:val="single" w:sz="24" w:space="0" w:color="E50000"/>
                        <w:left w:val="single" w:sz="24" w:space="0" w:color="E50000"/>
                        <w:bottom w:val="single" w:sz="24" w:space="0" w:color="E50000"/>
                        <w:right w:val="single" w:sz="24" w:space="0" w:color="E50000"/>
                      </w:divBdr>
                      <w:divsChild>
                        <w:div w:id="1683775082">
                          <w:marLeft w:val="0"/>
                          <w:marRight w:val="0"/>
                          <w:marTop w:val="0"/>
                          <w:marBottom w:val="0"/>
                          <w:divBdr>
                            <w:top w:val="none" w:sz="0" w:space="0" w:color="auto"/>
                            <w:left w:val="none" w:sz="0" w:space="0" w:color="auto"/>
                            <w:bottom w:val="none" w:sz="0" w:space="0" w:color="auto"/>
                            <w:right w:val="none" w:sz="0" w:space="0" w:color="auto"/>
                          </w:divBdr>
                        </w:div>
                        <w:div w:id="177894219">
                          <w:marLeft w:val="612"/>
                          <w:marRight w:val="0"/>
                          <w:marTop w:val="0"/>
                          <w:marBottom w:val="0"/>
                          <w:divBdr>
                            <w:top w:val="none" w:sz="0" w:space="0" w:color="auto"/>
                            <w:left w:val="none" w:sz="0" w:space="0" w:color="auto"/>
                            <w:bottom w:val="none" w:sz="0" w:space="0" w:color="auto"/>
                            <w:right w:val="none" w:sz="0" w:space="0" w:color="auto"/>
                          </w:divBdr>
                        </w:div>
                        <w:div w:id="771168248">
                          <w:marLeft w:val="612"/>
                          <w:marRight w:val="0"/>
                          <w:marTop w:val="0"/>
                          <w:marBottom w:val="0"/>
                          <w:divBdr>
                            <w:top w:val="none" w:sz="0" w:space="0" w:color="auto"/>
                            <w:left w:val="none" w:sz="0" w:space="0" w:color="auto"/>
                            <w:bottom w:val="none" w:sz="0" w:space="0" w:color="auto"/>
                            <w:right w:val="none" w:sz="0" w:space="0" w:color="auto"/>
                          </w:divBdr>
                        </w:div>
                        <w:div w:id="90512574">
                          <w:marLeft w:val="612"/>
                          <w:marRight w:val="0"/>
                          <w:marTop w:val="0"/>
                          <w:marBottom w:val="0"/>
                          <w:divBdr>
                            <w:top w:val="none" w:sz="0" w:space="0" w:color="auto"/>
                            <w:left w:val="none" w:sz="0" w:space="0" w:color="auto"/>
                            <w:bottom w:val="none" w:sz="0" w:space="0" w:color="auto"/>
                            <w:right w:val="none" w:sz="0" w:space="0" w:color="auto"/>
                          </w:divBdr>
                        </w:div>
                        <w:div w:id="1058168388">
                          <w:marLeft w:val="612"/>
                          <w:marRight w:val="0"/>
                          <w:marTop w:val="0"/>
                          <w:marBottom w:val="0"/>
                          <w:divBdr>
                            <w:top w:val="none" w:sz="0" w:space="0" w:color="auto"/>
                            <w:left w:val="none" w:sz="0" w:space="0" w:color="auto"/>
                            <w:bottom w:val="none" w:sz="0" w:space="0" w:color="auto"/>
                            <w:right w:val="none" w:sz="0" w:space="0" w:color="auto"/>
                          </w:divBdr>
                        </w:div>
                        <w:div w:id="2078088172">
                          <w:marLeft w:val="612"/>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demandsage.com/twitch-user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demandsage.com/twitch-user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twitch.tv/p/en/about/"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twitch.tv/p/en/about/" TargetMode="External"/><Relationship Id="rId4" Type="http://schemas.openxmlformats.org/officeDocument/2006/relationships/numbering" Target="numbering.xml"/><Relationship Id="rId9" Type="http://schemas.openxmlformats.org/officeDocument/2006/relationships/hyperlink" Target="https://ineqe.com/2022/11/09/twitch-livestream-explicit-content/?utm_medium=email&amp;_hsmi=233210608&amp;_hsenc=p2ANqtz-8nY1KeqrKE5LefpLIMeVzh7sjLn6QZ3GMpaxXB5htYLtwl88u4DLz5xJBarLvuoU80_3EWmpI6Srvw4FbOHQc60aTac85K9ifktq6ZnR3-3QWYSls&amp;utm_content=233210608&amp;utm_source=hs_emai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DD112924A56F14D84B6A4B0E16C5B16" ma:contentTypeVersion="15" ma:contentTypeDescription="Create a new document." ma:contentTypeScope="" ma:versionID="01f19fb9f32c7d63cfc719c4692e0ccf">
  <xsd:schema xmlns:xsd="http://www.w3.org/2001/XMLSchema" xmlns:xs="http://www.w3.org/2001/XMLSchema" xmlns:p="http://schemas.microsoft.com/office/2006/metadata/properties" xmlns:ns2="d898263e-d0bf-4f8e-a2f9-30a033027c2d" xmlns:ns3="aa46c3ed-1995-40e5-9933-55b482b6b9a3" targetNamespace="http://schemas.microsoft.com/office/2006/metadata/properties" ma:root="true" ma:fieldsID="e2eab665b40bb1450bfde65b59626ec5" ns2:_="" ns3:_="">
    <xsd:import namespace="d898263e-d0bf-4f8e-a2f9-30a033027c2d"/>
    <xsd:import namespace="aa46c3ed-1995-40e5-9933-55b482b6b9a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2:_ModernAudienceTargetUserField" minOccurs="0"/>
                <xsd:element ref="ns2:_ModernAudienceAadObjectI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98263e-d0bf-4f8e-a2f9-30a033027c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033e021-99cc-4973-8a01-2c31a3557f35"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_ModernAudienceTargetUserField" ma:index="21" nillable="true" ma:displayName="Audience" ma:list="UserInfo" ma:SharePointGroup="0" ma:internalName="_ModernAudienceTargetUserField"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_ModernAudienceAadObjectIds" ma:index="22" nillable="true" ma:displayName="AudienceIds" ma:list="{5e8da84b-0e37-4cbf-b997-f7a1cc5dabff}" ma:internalName="_ModernAudienceAadObjectIds" ma:readOnly="true" ma:showField="_AadObjectIdForUser" ma:web="aa46c3ed-1995-40e5-9933-55b482b6b9a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a46c3ed-1995-40e5-9933-55b482b6b9a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fb77dc1-c83e-4853-bed3-75a66ed77f65}" ma:internalName="TaxCatchAll" ma:showField="CatchAllData" ma:web="aa46c3ed-1995-40e5-9933-55b482b6b9a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ModernAudienceTargetUserField xmlns="d898263e-d0bf-4f8e-a2f9-30a033027c2d">
      <UserInfo>
        <DisplayName/>
        <AccountId xsi:nil="true"/>
        <AccountType/>
      </UserInfo>
    </_ModernAudienceTargetUserField>
    <lcf76f155ced4ddcb4097134ff3c332f xmlns="d898263e-d0bf-4f8e-a2f9-30a033027c2d">
      <Terms xmlns="http://schemas.microsoft.com/office/infopath/2007/PartnerControls"/>
    </lcf76f155ced4ddcb4097134ff3c332f>
    <TaxCatchAll xmlns="aa46c3ed-1995-40e5-9933-55b482b6b9a3"/>
  </documentManagement>
</p:properties>
</file>

<file path=customXml/itemProps1.xml><?xml version="1.0" encoding="utf-8"?>
<ds:datastoreItem xmlns:ds="http://schemas.openxmlformats.org/officeDocument/2006/customXml" ds:itemID="{3857659F-8B37-4F1B-8D8A-69C5C251FB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98263e-d0bf-4f8e-a2f9-30a033027c2d"/>
    <ds:schemaRef ds:uri="aa46c3ed-1995-40e5-9933-55b482b6b9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F05516-9E9C-41BF-8414-3149C9B3B1AC}">
  <ds:schemaRefs>
    <ds:schemaRef ds:uri="http://schemas.microsoft.com/sharepoint/v3/contenttype/forms"/>
  </ds:schemaRefs>
</ds:datastoreItem>
</file>

<file path=customXml/itemProps3.xml><?xml version="1.0" encoding="utf-8"?>
<ds:datastoreItem xmlns:ds="http://schemas.openxmlformats.org/officeDocument/2006/customXml" ds:itemID="{EE1D2B34-CBFC-4E32-93D2-9AF2DE75E543}">
  <ds:schemaRefs>
    <ds:schemaRef ds:uri="http://purl.org/dc/elements/1.1/"/>
    <ds:schemaRef ds:uri="http://www.w3.org/XML/1998/namespace"/>
    <ds:schemaRef ds:uri="d898263e-d0bf-4f8e-a2f9-30a033027c2d"/>
    <ds:schemaRef ds:uri="http://purl.org/dc/dcmitype/"/>
    <ds:schemaRef ds:uri="http://schemas.microsoft.com/office/2006/metadata/properties"/>
    <ds:schemaRef ds:uri="http://schemas.microsoft.com/office/2006/documentManagement/types"/>
    <ds:schemaRef ds:uri="http://schemas.openxmlformats.org/package/2006/metadata/core-properties"/>
    <ds:schemaRef ds:uri="http://schemas.microsoft.com/office/infopath/2007/PartnerControls"/>
    <ds:schemaRef ds:uri="aa46c3ed-1995-40e5-9933-55b482b6b9a3"/>
    <ds:schemaRef ds:uri="http://purl.org/dc/te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699</Words>
  <Characters>3989</Characters>
  <Application>Microsoft Office Word</Application>
  <DocSecurity>0</DocSecurity>
  <Lines>33</Lines>
  <Paragraphs>9</Paragraphs>
  <ScaleCrop>false</ScaleCrop>
  <Company/>
  <LinksUpToDate>false</LinksUpToDate>
  <CharactersWithSpaces>4679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Marilyn Hawes</dc:creator>
  <cp:keywords/>
  <dc:description/>
  <cp:lastModifiedBy>Lucy Allen</cp:lastModifiedBy>
  <cp:revision>2</cp:revision>
  <dcterms:created xsi:type="dcterms:W3CDTF">2025-01-08T11:34:00Z</dcterms:created>
  <dcterms:modified xsi:type="dcterms:W3CDTF">2025-01-08T11:34:00Z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0x0101001DD112924A56F14D84B6A4B0E16C5B16</vt:lpwstr>
  </property>
</Properties>
</file>